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</w:p>
    <w:p w:rsidR="008E40C7" w:rsidRPr="008E40C7" w:rsidRDefault="008E40C7" w:rsidP="008E40C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</w:p>
    <w:p w:rsidR="008E40C7" w:rsidRPr="008E40C7" w:rsidRDefault="008E40C7" w:rsidP="008E40C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 №_________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августа 2025 г. № 875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Тимашевского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муниципального</w:t>
      </w:r>
    </w:p>
    <w:p w:rsidR="008E40C7" w:rsidRPr="008E40C7" w:rsidRDefault="008E40C7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Краснодарского края</w:t>
      </w:r>
    </w:p>
    <w:p w:rsidR="008E40C7" w:rsidRPr="008E40C7" w:rsidRDefault="004427B9" w:rsidP="008E40C7">
      <w:pPr>
        <w:spacing w:after="0" w:line="240" w:lineRule="auto"/>
        <w:ind w:left="5040" w:firstLine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 №________)</w:t>
      </w:r>
    </w:p>
    <w:p w:rsidR="008E40C7" w:rsidRPr="008E40C7" w:rsidRDefault="008E40C7" w:rsidP="008E4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E40C7" w:rsidRDefault="008E40C7" w:rsidP="008E4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A10" w:rsidRPr="008E40C7" w:rsidRDefault="00ED3A10" w:rsidP="008E4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C7" w:rsidRPr="008E40C7" w:rsidRDefault="008E40C7" w:rsidP="008E40C7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</w:t>
      </w:r>
    </w:p>
    <w:p w:rsidR="008E40C7" w:rsidRPr="008E40C7" w:rsidRDefault="008E40C7" w:rsidP="008E40C7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содержание жилого помещения для собственников</w:t>
      </w:r>
    </w:p>
    <w:p w:rsidR="008E40C7" w:rsidRPr="008E40C7" w:rsidRDefault="008E40C7" w:rsidP="008E40C7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жилых помещений, которые не приняли решение</w:t>
      </w:r>
    </w:p>
    <w:p w:rsidR="008E40C7" w:rsidRPr="008E40C7" w:rsidRDefault="008E40C7" w:rsidP="008E40C7">
      <w:pPr>
        <w:tabs>
          <w:tab w:val="left" w:pos="3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4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выборе способа управления многоквартирным домом,</w:t>
      </w:r>
    </w:p>
    <w:p w:rsidR="008E40C7" w:rsidRPr="008E40C7" w:rsidRDefault="008E40C7" w:rsidP="008E4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об установлении размера платы</w:t>
      </w:r>
    </w:p>
    <w:p w:rsidR="008E40C7" w:rsidRPr="008E40C7" w:rsidRDefault="008E40C7" w:rsidP="008E4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0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содержание жилого помещения</w:t>
      </w:r>
    </w:p>
    <w:p w:rsidR="008E40C7" w:rsidRPr="008E40C7" w:rsidRDefault="008E40C7" w:rsidP="00E85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C7" w:rsidRPr="008E40C7" w:rsidRDefault="008E40C7" w:rsidP="00E852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6678"/>
        <w:gridCol w:w="2253"/>
      </w:tblGrid>
      <w:tr w:rsidR="008E40C7" w:rsidRPr="008E40C7" w:rsidTr="00ED3A10">
        <w:trPr>
          <w:trHeight w:val="44"/>
          <w:jc w:val="center"/>
        </w:trPr>
        <w:tc>
          <w:tcPr>
            <w:tcW w:w="562" w:type="dxa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жилищного фонда</w:t>
            </w:r>
          </w:p>
        </w:tc>
        <w:tc>
          <w:tcPr>
            <w:tcW w:w="2253" w:type="dxa"/>
          </w:tcPr>
          <w:p w:rsidR="008E40C7" w:rsidRPr="008E40C7" w:rsidRDefault="008E40C7" w:rsidP="00ED3A10">
            <w:pPr>
              <w:spacing w:after="0" w:line="240" w:lineRule="auto"/>
              <w:ind w:right="1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платы за содержание жилого помещения в месяц, руб./кв. м</w:t>
            </w:r>
          </w:p>
        </w:tc>
      </w:tr>
      <w:tr w:rsidR="008E40C7" w:rsidRPr="008E40C7" w:rsidTr="00ED3A10">
        <w:trPr>
          <w:trHeight w:val="44"/>
          <w:jc w:val="center"/>
        </w:trPr>
        <w:tc>
          <w:tcPr>
            <w:tcW w:w="562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ind w:right="1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E40C7" w:rsidRPr="008E40C7" w:rsidTr="00ED3A10">
        <w:trPr>
          <w:trHeight w:val="44"/>
          <w:jc w:val="center"/>
        </w:trPr>
        <w:tc>
          <w:tcPr>
            <w:tcW w:w="562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40C7" w:rsidRPr="008E40C7" w:rsidRDefault="008E40C7" w:rsidP="00ED3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 со сроком эксплуатации до 20 лет, имеющие все виды благоустройств, без мусоропровода. Материал стен: кирпич</w:t>
            </w:r>
          </w:p>
        </w:tc>
        <w:tc>
          <w:tcPr>
            <w:tcW w:w="2253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</w:tr>
      <w:tr w:rsidR="008E40C7" w:rsidRPr="008E40C7" w:rsidTr="00ED3A10">
        <w:trPr>
          <w:trHeight w:val="44"/>
          <w:jc w:val="center"/>
        </w:trPr>
        <w:tc>
          <w:tcPr>
            <w:tcW w:w="562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D3A10" w:rsidRPr="008E40C7" w:rsidRDefault="008E40C7" w:rsidP="00ED3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 со сроком эксплуатации до 20 лет, имеющие все виды благоустройств, без лифта и мусо</w:t>
            </w:r>
            <w:r w:rsidR="00ED3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ропровода. Материал стен: кирпич</w:t>
            </w:r>
          </w:p>
        </w:tc>
        <w:tc>
          <w:tcPr>
            <w:tcW w:w="2253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18,53</w:t>
            </w:r>
          </w:p>
        </w:tc>
      </w:tr>
      <w:tr w:rsidR="00ED3A10" w:rsidRPr="008E40C7" w:rsidTr="00ED3A10">
        <w:trPr>
          <w:trHeight w:val="542"/>
          <w:jc w:val="center"/>
        </w:trPr>
        <w:tc>
          <w:tcPr>
            <w:tcW w:w="562" w:type="dxa"/>
            <w:vAlign w:val="center"/>
          </w:tcPr>
          <w:p w:rsidR="00ED3A10" w:rsidRPr="008E40C7" w:rsidRDefault="00ED3A10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3A10" w:rsidRPr="008E40C7" w:rsidRDefault="00ED3A10" w:rsidP="00ED3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 крупнопанельные, крупноблочные со сроком эксплуатации до 20 лет, имеющие все виды благоустройств, без лифта и мусоропровода</w:t>
            </w:r>
          </w:p>
        </w:tc>
        <w:tc>
          <w:tcPr>
            <w:tcW w:w="2253" w:type="dxa"/>
            <w:vAlign w:val="center"/>
          </w:tcPr>
          <w:p w:rsidR="00ED3A10" w:rsidRDefault="00ED3A10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19,76</w:t>
            </w:r>
          </w:p>
        </w:tc>
      </w:tr>
      <w:tr w:rsidR="008E40C7" w:rsidRPr="008E40C7" w:rsidTr="00ED3A10">
        <w:trPr>
          <w:trHeight w:val="44"/>
          <w:jc w:val="center"/>
        </w:trPr>
        <w:tc>
          <w:tcPr>
            <w:tcW w:w="562" w:type="dxa"/>
            <w:vAlign w:val="center"/>
          </w:tcPr>
          <w:p w:rsidR="008E40C7" w:rsidRPr="008E40C7" w:rsidRDefault="00ED3A10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6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40C7" w:rsidRPr="008E40C7" w:rsidRDefault="00ED3A10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Align w:val="center"/>
          </w:tcPr>
          <w:p w:rsidR="008E40C7" w:rsidRPr="008E40C7" w:rsidRDefault="00ED3A10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E40C7" w:rsidRPr="008E40C7" w:rsidTr="00B74476">
        <w:trPr>
          <w:trHeight w:val="659"/>
          <w:jc w:val="center"/>
        </w:trPr>
        <w:tc>
          <w:tcPr>
            <w:tcW w:w="562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40C7" w:rsidRPr="008E40C7" w:rsidRDefault="008E40C7" w:rsidP="00ED3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Многоквартирные дома со сроком эксплуатации от 21 до </w:t>
            </w: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50 лет, имеющие все виды благоустройств, без лифта и мусоропровода. Материал стен: кирпич</w:t>
            </w:r>
          </w:p>
        </w:tc>
        <w:tc>
          <w:tcPr>
            <w:tcW w:w="2253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16,44</w:t>
            </w:r>
          </w:p>
        </w:tc>
      </w:tr>
      <w:tr w:rsidR="008E40C7" w:rsidRPr="008E40C7" w:rsidTr="00B74476">
        <w:trPr>
          <w:trHeight w:val="656"/>
          <w:jc w:val="center"/>
        </w:trPr>
        <w:tc>
          <w:tcPr>
            <w:tcW w:w="562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40C7" w:rsidRPr="008E40C7" w:rsidRDefault="008E40C7" w:rsidP="00ED3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 крупнопанельные, крупноблочные со сроком эксплуатации от 21 до 50 лет, имеющие все виды благоустройств, без лифта и мусоропровода</w:t>
            </w:r>
          </w:p>
        </w:tc>
        <w:tc>
          <w:tcPr>
            <w:tcW w:w="2253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17,88</w:t>
            </w:r>
          </w:p>
        </w:tc>
      </w:tr>
      <w:tr w:rsidR="008E40C7" w:rsidRPr="008E40C7" w:rsidTr="00B74476">
        <w:trPr>
          <w:trHeight w:val="668"/>
          <w:jc w:val="center"/>
        </w:trPr>
        <w:tc>
          <w:tcPr>
            <w:tcW w:w="562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40C7" w:rsidRPr="008E40C7" w:rsidRDefault="008E40C7" w:rsidP="00ED3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 крупнопанельные, крупноблочные со сроком эксплуатации более 50 лет, имеющие все виды благоустройств, без лифта и мусоропровода</w:t>
            </w:r>
          </w:p>
        </w:tc>
        <w:tc>
          <w:tcPr>
            <w:tcW w:w="2253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18,85</w:t>
            </w:r>
          </w:p>
        </w:tc>
      </w:tr>
      <w:tr w:rsidR="008E40C7" w:rsidRPr="008E40C7" w:rsidTr="00B74476">
        <w:trPr>
          <w:trHeight w:val="666"/>
          <w:jc w:val="center"/>
        </w:trPr>
        <w:tc>
          <w:tcPr>
            <w:tcW w:w="562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E40C7" w:rsidRPr="008E40C7" w:rsidRDefault="008E40C7" w:rsidP="00ED3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Многоквартирные дома со сроком эксплуатации более 50 лет, имеющие частичные удобства (отсутствует хотя бы один из видов благоустройства). Материал стен: кирпич</w:t>
            </w:r>
          </w:p>
        </w:tc>
        <w:tc>
          <w:tcPr>
            <w:tcW w:w="2253" w:type="dxa"/>
            <w:vAlign w:val="center"/>
          </w:tcPr>
          <w:p w:rsidR="008E40C7" w:rsidRPr="008E40C7" w:rsidRDefault="008E40C7" w:rsidP="00ED3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17,34</w:t>
            </w:r>
          </w:p>
        </w:tc>
      </w:tr>
    </w:tbl>
    <w:p w:rsidR="008E40C7" w:rsidRDefault="004427B9" w:rsidP="008E4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</w:t>
      </w:r>
      <w:r w:rsidR="00ED3A1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»</w:t>
      </w:r>
      <w:r w:rsidR="00ED3A1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4427B9" w:rsidRPr="008E40C7" w:rsidRDefault="004427B9" w:rsidP="008E4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E40C7" w:rsidRPr="008E40C7" w:rsidRDefault="008E40C7" w:rsidP="008E40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E40C7" w:rsidRPr="008E40C7" w:rsidRDefault="008E40C7" w:rsidP="008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0C7"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8E40C7" w:rsidRPr="008E40C7" w:rsidRDefault="008E40C7" w:rsidP="008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0C7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8E40C7" w:rsidRPr="008E40C7" w:rsidRDefault="008E40C7" w:rsidP="008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0C7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</w:t>
      </w:r>
      <w:r w:rsidR="004427B9">
        <w:rPr>
          <w:rFonts w:ascii="Times New Roman" w:hAnsi="Times New Roman" w:cs="Times New Roman"/>
          <w:sz w:val="28"/>
          <w:szCs w:val="28"/>
        </w:rPr>
        <w:t xml:space="preserve">    </w:t>
      </w:r>
      <w:r w:rsidRPr="008E40C7">
        <w:rPr>
          <w:rFonts w:ascii="Times New Roman" w:hAnsi="Times New Roman" w:cs="Times New Roman"/>
          <w:sz w:val="28"/>
          <w:szCs w:val="28"/>
        </w:rPr>
        <w:t xml:space="preserve">                              Н.В. Крячко</w:t>
      </w:r>
    </w:p>
    <w:p w:rsidR="00ED1EE0" w:rsidRPr="008E40C7" w:rsidRDefault="00ED1EE0">
      <w:pPr>
        <w:rPr>
          <w:rFonts w:ascii="Times New Roman" w:hAnsi="Times New Roman" w:cs="Times New Roman"/>
          <w:sz w:val="28"/>
          <w:szCs w:val="28"/>
        </w:rPr>
      </w:pPr>
    </w:p>
    <w:sectPr w:rsidR="00ED1EE0" w:rsidRPr="008E40C7" w:rsidSect="00ED3A10">
      <w:headerReference w:type="default" r:id="rId6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998" w:rsidRDefault="00795998">
      <w:pPr>
        <w:spacing w:after="0" w:line="240" w:lineRule="auto"/>
      </w:pPr>
      <w:r>
        <w:separator/>
      </w:r>
    </w:p>
  </w:endnote>
  <w:endnote w:type="continuationSeparator" w:id="0">
    <w:p w:rsidR="00795998" w:rsidRDefault="0079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998" w:rsidRDefault="00795998">
      <w:pPr>
        <w:spacing w:after="0" w:line="240" w:lineRule="auto"/>
      </w:pPr>
      <w:r>
        <w:separator/>
      </w:r>
    </w:p>
  </w:footnote>
  <w:footnote w:type="continuationSeparator" w:id="0">
    <w:p w:rsidR="00795998" w:rsidRDefault="00795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88157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77ADB" w:rsidRPr="00277ADB" w:rsidRDefault="004427B9">
        <w:pPr>
          <w:pStyle w:val="a3"/>
          <w:jc w:val="center"/>
          <w:rPr>
            <w:sz w:val="28"/>
            <w:szCs w:val="28"/>
          </w:rPr>
        </w:pPr>
        <w:r w:rsidRPr="00277ADB">
          <w:rPr>
            <w:sz w:val="28"/>
            <w:szCs w:val="28"/>
          </w:rPr>
          <w:fldChar w:fldCharType="begin"/>
        </w:r>
        <w:r w:rsidRPr="00277ADB">
          <w:rPr>
            <w:sz w:val="28"/>
            <w:szCs w:val="28"/>
          </w:rPr>
          <w:instrText>PAGE   \* MERGEFORMAT</w:instrText>
        </w:r>
        <w:r w:rsidRPr="00277ADB">
          <w:rPr>
            <w:sz w:val="28"/>
            <w:szCs w:val="28"/>
          </w:rPr>
          <w:fldChar w:fldCharType="separate"/>
        </w:r>
        <w:r w:rsidR="00B74476">
          <w:rPr>
            <w:noProof/>
            <w:sz w:val="28"/>
            <w:szCs w:val="28"/>
          </w:rPr>
          <w:t>2</w:t>
        </w:r>
        <w:r w:rsidRPr="00277ADB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79"/>
    <w:rsid w:val="00116279"/>
    <w:rsid w:val="004427B9"/>
    <w:rsid w:val="00795998"/>
    <w:rsid w:val="008E40C7"/>
    <w:rsid w:val="00B74476"/>
    <w:rsid w:val="00E85291"/>
    <w:rsid w:val="00ED1EE0"/>
    <w:rsid w:val="00ED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EA93D"/>
  <w15:chartTrackingRefBased/>
  <w15:docId w15:val="{6963397F-12E9-4896-9639-B5798469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40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E40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2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27B9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D3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3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cp:lastPrinted>2026-07-01T06:42:00Z</cp:lastPrinted>
  <dcterms:created xsi:type="dcterms:W3CDTF">2026-07-01T06:33:00Z</dcterms:created>
  <dcterms:modified xsi:type="dcterms:W3CDTF">2026-07-01T12:11:00Z</dcterms:modified>
</cp:coreProperties>
</file>